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C47D" w14:textId="77777777" w:rsidR="00C802D8" w:rsidRDefault="00C802D8" w:rsidP="00C802D8">
      <w:pPr>
        <w:jc w:val="center"/>
        <w:rPr>
          <w:b/>
          <w:bCs/>
          <w:sz w:val="26"/>
          <w:szCs w:val="26"/>
        </w:rPr>
      </w:pPr>
    </w:p>
    <w:p w14:paraId="7C49E879" w14:textId="77777777" w:rsidR="00107F05" w:rsidRDefault="00107F05" w:rsidP="00C802D8">
      <w:pPr>
        <w:jc w:val="center"/>
        <w:rPr>
          <w:b/>
          <w:bCs/>
          <w:sz w:val="26"/>
          <w:szCs w:val="26"/>
        </w:rPr>
      </w:pPr>
    </w:p>
    <w:p w14:paraId="54138953" w14:textId="77777777" w:rsidR="00107F05" w:rsidRDefault="00107F05" w:rsidP="00C802D8">
      <w:pPr>
        <w:jc w:val="center"/>
        <w:rPr>
          <w:b/>
          <w:bCs/>
          <w:sz w:val="26"/>
          <w:szCs w:val="26"/>
        </w:rPr>
      </w:pPr>
    </w:p>
    <w:p w14:paraId="5DF8724F" w14:textId="77777777" w:rsidR="00107F05" w:rsidRDefault="00107F05" w:rsidP="00C802D8">
      <w:pPr>
        <w:jc w:val="center"/>
        <w:rPr>
          <w:b/>
          <w:bCs/>
          <w:sz w:val="26"/>
          <w:szCs w:val="26"/>
        </w:rPr>
      </w:pPr>
    </w:p>
    <w:p w14:paraId="6BB30423" w14:textId="77777777" w:rsidR="00C802D8" w:rsidRDefault="00C802D8" w:rsidP="00C802D8">
      <w:pPr>
        <w:jc w:val="center"/>
        <w:rPr>
          <w:b/>
          <w:bCs/>
          <w:sz w:val="26"/>
          <w:szCs w:val="26"/>
        </w:rPr>
      </w:pPr>
    </w:p>
    <w:p w14:paraId="0DC2CD22" w14:textId="25EE59E5" w:rsidR="0049506B" w:rsidRPr="00F55E98" w:rsidRDefault="0049506B" w:rsidP="0049506B">
      <w:pPr>
        <w:tabs>
          <w:tab w:val="left" w:pos="5310"/>
        </w:tabs>
        <w:jc w:val="center"/>
        <w:rPr>
          <w:b/>
          <w:bCs/>
          <w:sz w:val="30"/>
          <w:szCs w:val="30"/>
          <w:u w:val="single"/>
        </w:rPr>
      </w:pPr>
      <w:r w:rsidRPr="00F55E98">
        <w:rPr>
          <w:b/>
          <w:bCs/>
          <w:sz w:val="30"/>
          <w:szCs w:val="30"/>
          <w:u w:val="single"/>
        </w:rPr>
        <w:t>Zał</w:t>
      </w:r>
      <w:r>
        <w:rPr>
          <w:b/>
          <w:bCs/>
          <w:sz w:val="30"/>
          <w:szCs w:val="30"/>
          <w:u w:val="single"/>
        </w:rPr>
        <w:t>ącznik</w:t>
      </w:r>
      <w:r w:rsidRPr="00F55E98">
        <w:rPr>
          <w:b/>
          <w:bCs/>
          <w:sz w:val="30"/>
          <w:szCs w:val="30"/>
          <w:u w:val="single"/>
        </w:rPr>
        <w:t xml:space="preserve"> </w:t>
      </w:r>
      <w:r w:rsidR="00AC25A9">
        <w:rPr>
          <w:b/>
          <w:bCs/>
          <w:sz w:val="30"/>
          <w:szCs w:val="30"/>
          <w:u w:val="single"/>
        </w:rPr>
        <w:t>2:</w:t>
      </w:r>
      <w:r w:rsidRPr="00F55E98">
        <w:rPr>
          <w:b/>
          <w:bCs/>
          <w:sz w:val="30"/>
          <w:szCs w:val="30"/>
          <w:u w:val="single"/>
        </w:rPr>
        <w:t xml:space="preserve"> Instrukcja zgłoszenia do projektu</w:t>
      </w:r>
    </w:p>
    <w:p w14:paraId="05444834" w14:textId="77777777" w:rsidR="0049506B" w:rsidRDefault="0049506B" w:rsidP="0049506B">
      <w:pPr>
        <w:tabs>
          <w:tab w:val="left" w:pos="5310"/>
        </w:tabs>
        <w:jc w:val="center"/>
        <w:rPr>
          <w:rFonts w:ascii="Calibri" w:hAnsi="Calibri" w:cs="Calibri"/>
          <w:b/>
          <w:bCs/>
          <w:sz w:val="30"/>
          <w:szCs w:val="30"/>
          <w:u w:val="single"/>
        </w:rPr>
      </w:pPr>
      <w:r>
        <w:rPr>
          <w:rFonts w:ascii="Calibri" w:hAnsi="Calibri" w:cs="Calibri"/>
          <w:b/>
          <w:bCs/>
          <w:sz w:val="30"/>
          <w:szCs w:val="30"/>
          <w:u w:val="single"/>
        </w:rPr>
        <w:t>Regulamin rekrutacji uczniów</w:t>
      </w:r>
    </w:p>
    <w:p w14:paraId="2792A4DF" w14:textId="77777777" w:rsidR="0049506B" w:rsidRDefault="0049506B" w:rsidP="0049506B">
      <w:pPr>
        <w:tabs>
          <w:tab w:val="left" w:pos="5310"/>
        </w:tabs>
        <w:jc w:val="center"/>
        <w:rPr>
          <w:rFonts w:ascii="Calibri" w:hAnsi="Calibri" w:cs="Calibri"/>
          <w:b/>
          <w:bCs/>
          <w:sz w:val="30"/>
          <w:szCs w:val="30"/>
          <w:u w:val="single"/>
        </w:rPr>
      </w:pPr>
      <w:r>
        <w:rPr>
          <w:rFonts w:ascii="Calibri" w:hAnsi="Calibri" w:cs="Calibri"/>
          <w:b/>
          <w:bCs/>
          <w:sz w:val="30"/>
          <w:szCs w:val="30"/>
          <w:u w:val="single"/>
        </w:rPr>
        <w:t>do mobilności w ramach projektu</w:t>
      </w:r>
    </w:p>
    <w:p w14:paraId="58CF1DF4" w14:textId="77777777" w:rsidR="00C802D8" w:rsidRDefault="00C802D8" w:rsidP="00C802D8">
      <w:pPr>
        <w:jc w:val="center"/>
        <w:rPr>
          <w:b/>
          <w:bCs/>
          <w:sz w:val="26"/>
          <w:szCs w:val="26"/>
        </w:rPr>
      </w:pPr>
    </w:p>
    <w:p w14:paraId="18A19E2D" w14:textId="77777777" w:rsidR="00C802D8" w:rsidRDefault="00C802D8" w:rsidP="00C802D8">
      <w:pPr>
        <w:jc w:val="center"/>
        <w:rPr>
          <w:b/>
          <w:bCs/>
          <w:sz w:val="26"/>
          <w:szCs w:val="26"/>
        </w:rPr>
      </w:pPr>
    </w:p>
    <w:p w14:paraId="60A15366" w14:textId="77777777" w:rsidR="00C802D8" w:rsidRDefault="00C802D8" w:rsidP="00C802D8">
      <w:pPr>
        <w:jc w:val="center"/>
        <w:rPr>
          <w:b/>
          <w:bCs/>
          <w:sz w:val="26"/>
          <w:szCs w:val="26"/>
        </w:rPr>
      </w:pPr>
    </w:p>
    <w:p w14:paraId="63A52190" w14:textId="6B5EDD70" w:rsidR="00107F05" w:rsidRDefault="00761CED" w:rsidP="00761CED">
      <w:pPr>
        <w:jc w:val="center"/>
        <w:rPr>
          <w:b/>
          <w:bCs/>
        </w:rPr>
      </w:pPr>
      <w:r w:rsidRPr="00761CED">
        <w:rPr>
          <w:b/>
          <w:bCs/>
        </w:rPr>
        <w:t xml:space="preserve">Projekt numer </w:t>
      </w:r>
      <w:r w:rsidR="00357556" w:rsidRPr="00357556">
        <w:rPr>
          <w:b/>
          <w:bCs/>
        </w:rPr>
        <w:t>2024-1-PL01-KA121-SCH-000226727</w:t>
      </w:r>
      <w:r w:rsidRPr="00761CED">
        <w:rPr>
          <w:b/>
          <w:bCs/>
        </w:rPr>
        <w:t xml:space="preserve">, </w:t>
      </w:r>
    </w:p>
    <w:p w14:paraId="5D366BED" w14:textId="77777777" w:rsidR="00107F05" w:rsidRDefault="00761CED" w:rsidP="00761CED">
      <w:pPr>
        <w:jc w:val="center"/>
        <w:rPr>
          <w:b/>
          <w:bCs/>
        </w:rPr>
      </w:pPr>
      <w:r w:rsidRPr="00761CED">
        <w:rPr>
          <w:b/>
          <w:bCs/>
        </w:rPr>
        <w:t xml:space="preserve">finansowany jest przez Unię Europejską, </w:t>
      </w:r>
    </w:p>
    <w:p w14:paraId="1E3A426D" w14:textId="51058E71" w:rsidR="00761CED" w:rsidRPr="00761CED" w:rsidRDefault="00761CED" w:rsidP="00761CED">
      <w:pPr>
        <w:jc w:val="center"/>
        <w:rPr>
          <w:b/>
          <w:bCs/>
        </w:rPr>
      </w:pPr>
      <w:r w:rsidRPr="00761CED">
        <w:rPr>
          <w:b/>
          <w:bCs/>
        </w:rPr>
        <w:t>w ramach programu Erasmus+,</w:t>
      </w:r>
    </w:p>
    <w:p w14:paraId="1B6D1178" w14:textId="3C132099" w:rsidR="00C802D8" w:rsidRPr="00E96D22" w:rsidRDefault="00761CED" w:rsidP="00761CED">
      <w:pPr>
        <w:jc w:val="center"/>
      </w:pPr>
      <w:r w:rsidRPr="00761CED">
        <w:rPr>
          <w:b/>
          <w:bCs/>
        </w:rPr>
        <w:t>Akcja 1: KA121-SCH - Akredytowane projekty na rzecz mobilności uczniów i kadry w sektorze edukacji szkolnej.</w:t>
      </w:r>
    </w:p>
    <w:p w14:paraId="4243D819" w14:textId="77777777" w:rsidR="00C802D8" w:rsidRDefault="00C802D8" w:rsidP="00C802D8"/>
    <w:p w14:paraId="3FC61711" w14:textId="77777777" w:rsidR="00C802D8" w:rsidRDefault="00C802D8" w:rsidP="00C802D8">
      <w:pPr>
        <w:tabs>
          <w:tab w:val="left" w:pos="5310"/>
        </w:tabs>
      </w:pPr>
      <w:r>
        <w:tab/>
      </w:r>
    </w:p>
    <w:p w14:paraId="34DC0FA1" w14:textId="77777777" w:rsidR="00C802D8" w:rsidRDefault="00C802D8" w:rsidP="00C802D8">
      <w:pPr>
        <w:rPr>
          <w:rFonts w:ascii="Calibri" w:hAnsi="Calibri" w:cs="Calibri"/>
          <w:b/>
          <w:bCs/>
          <w:sz w:val="30"/>
          <w:szCs w:val="30"/>
          <w:u w:val="single"/>
        </w:rPr>
      </w:pPr>
      <w:r>
        <w:rPr>
          <w:rFonts w:ascii="Calibri" w:hAnsi="Calibri" w:cs="Calibri"/>
          <w:b/>
          <w:bCs/>
          <w:sz w:val="30"/>
          <w:szCs w:val="30"/>
          <w:u w:val="single"/>
        </w:rPr>
        <w:br w:type="page"/>
      </w:r>
    </w:p>
    <w:p w14:paraId="4EDA5A67" w14:textId="41E1AD73" w:rsidR="00FF074F" w:rsidRPr="0013048F" w:rsidRDefault="00FF074F" w:rsidP="001477C0">
      <w:pPr>
        <w:jc w:val="both"/>
        <w:rPr>
          <w:rFonts w:ascii="Arial" w:hAnsi="Arial" w:cs="Arial"/>
          <w:color w:val="000000" w:themeColor="text1"/>
        </w:rPr>
      </w:pPr>
      <w:r w:rsidRPr="0013048F">
        <w:rPr>
          <w:rFonts w:ascii="Arial" w:hAnsi="Arial" w:cs="Arial"/>
          <w:color w:val="000000" w:themeColor="text1"/>
        </w:rPr>
        <w:lastRenderedPageBreak/>
        <w:t>Złożenie wypełnionych oraz podpisanych dokumentów zgłoszeniowych jest jednoznaczne z</w:t>
      </w:r>
      <w:r w:rsidR="0049506B">
        <w:rPr>
          <w:rFonts w:ascii="Arial" w:hAnsi="Arial" w:cs="Arial"/>
          <w:color w:val="000000" w:themeColor="text1"/>
        </w:rPr>
        <w:t> </w:t>
      </w:r>
      <w:r w:rsidRPr="0013048F">
        <w:rPr>
          <w:rFonts w:ascii="Arial" w:hAnsi="Arial" w:cs="Arial"/>
          <w:color w:val="000000" w:themeColor="text1"/>
        </w:rPr>
        <w:t xml:space="preserve">chęcią udziału w projekcie </w:t>
      </w:r>
      <w:r w:rsidR="00761CED">
        <w:rPr>
          <w:rFonts w:ascii="Arial" w:hAnsi="Arial" w:cs="Arial"/>
          <w:color w:val="000000" w:themeColor="text1"/>
        </w:rPr>
        <w:t xml:space="preserve">nr </w:t>
      </w:r>
      <w:r w:rsidR="00357556" w:rsidRPr="00357556">
        <w:rPr>
          <w:rFonts w:ascii="Arial" w:hAnsi="Arial" w:cs="Arial"/>
          <w:color w:val="000000" w:themeColor="text1"/>
        </w:rPr>
        <w:t>2024-1-PL01-KA121-SCH-000226727</w:t>
      </w:r>
      <w:r w:rsidR="00761CED">
        <w:rPr>
          <w:rFonts w:ascii="Arial" w:hAnsi="Arial" w:cs="Arial"/>
          <w:color w:val="000000" w:themeColor="text1"/>
        </w:rPr>
        <w:t>.</w:t>
      </w:r>
    </w:p>
    <w:p w14:paraId="29CAF51D" w14:textId="3BC42080" w:rsidR="00FF074F" w:rsidRPr="00FF074F" w:rsidRDefault="00FF074F" w:rsidP="00FF074F">
      <w:pPr>
        <w:jc w:val="both"/>
        <w:rPr>
          <w:rFonts w:ascii="Arial" w:hAnsi="Arial" w:cs="Arial"/>
        </w:rPr>
      </w:pPr>
      <w:r w:rsidRPr="007433A4">
        <w:rPr>
          <w:rFonts w:ascii="Arial" w:hAnsi="Arial" w:cs="Arial"/>
          <w:color w:val="000000" w:themeColor="text1"/>
        </w:rPr>
        <w:t xml:space="preserve">Aby wziąć udział w procesie rekrutacji, konieczne jest złożenie w terminie </w:t>
      </w:r>
      <w:r w:rsidR="00BC1431">
        <w:rPr>
          <w:rFonts w:ascii="Arial" w:hAnsi="Arial" w:cs="Arial"/>
          <w:color w:val="000000" w:themeColor="text1"/>
        </w:rPr>
        <w:t>12-17</w:t>
      </w:r>
      <w:r w:rsidR="002A63F3">
        <w:rPr>
          <w:rFonts w:ascii="Arial" w:hAnsi="Arial" w:cs="Arial"/>
          <w:color w:val="000000" w:themeColor="text1"/>
        </w:rPr>
        <w:t>.03.202</w:t>
      </w:r>
      <w:r w:rsidR="00BC1431">
        <w:rPr>
          <w:rFonts w:ascii="Arial" w:hAnsi="Arial" w:cs="Arial"/>
          <w:color w:val="000000" w:themeColor="text1"/>
        </w:rPr>
        <w:t>5</w:t>
      </w:r>
      <w:r w:rsidRPr="007433A4">
        <w:rPr>
          <w:rFonts w:ascii="Arial" w:hAnsi="Arial" w:cs="Arial"/>
          <w:color w:val="000000" w:themeColor="text1"/>
        </w:rPr>
        <w:t xml:space="preserve"> do godziny godzinie 1</w:t>
      </w:r>
      <w:r w:rsidR="00BE61A1">
        <w:rPr>
          <w:rFonts w:ascii="Arial" w:hAnsi="Arial" w:cs="Arial"/>
          <w:color w:val="000000" w:themeColor="text1"/>
        </w:rPr>
        <w:t>2</w:t>
      </w:r>
      <w:r w:rsidR="007433A4" w:rsidRPr="007433A4">
        <w:rPr>
          <w:rFonts w:ascii="Arial" w:hAnsi="Arial" w:cs="Arial"/>
          <w:color w:val="000000" w:themeColor="text1"/>
        </w:rPr>
        <w:t>:</w:t>
      </w:r>
      <w:r w:rsidRPr="007433A4">
        <w:rPr>
          <w:rFonts w:ascii="Arial" w:hAnsi="Arial" w:cs="Arial"/>
          <w:color w:val="000000" w:themeColor="text1"/>
        </w:rPr>
        <w:t xml:space="preserve">00 do </w:t>
      </w:r>
      <w:r w:rsidRPr="002A63F3">
        <w:rPr>
          <w:rFonts w:ascii="Arial" w:hAnsi="Arial" w:cs="Arial"/>
          <w:color w:val="000000" w:themeColor="text1"/>
        </w:rPr>
        <w:t>Sekretariatu Szkoły poprawnie</w:t>
      </w:r>
      <w:r w:rsidRPr="007433A4">
        <w:rPr>
          <w:rFonts w:ascii="Arial" w:hAnsi="Arial" w:cs="Arial"/>
          <w:color w:val="000000" w:themeColor="text1"/>
        </w:rPr>
        <w:t xml:space="preserve"> wypełnionych dokumentów rekrutacyjnych opatrzony podpisem i bieżącą datą. Szczegóły rekrutacji oraz zasady punktowania części merytorycznej znajdują </w:t>
      </w:r>
      <w:r w:rsidRPr="00FF074F">
        <w:rPr>
          <w:rFonts w:ascii="Arial" w:hAnsi="Arial" w:cs="Arial"/>
        </w:rPr>
        <w:t xml:space="preserve">się w </w:t>
      </w:r>
      <w:r w:rsidR="00107F05">
        <w:rPr>
          <w:rFonts w:ascii="Arial" w:hAnsi="Arial" w:cs="Arial"/>
        </w:rPr>
        <w:t>R</w:t>
      </w:r>
      <w:r w:rsidRPr="00FF074F">
        <w:rPr>
          <w:rFonts w:ascii="Arial" w:hAnsi="Arial" w:cs="Arial"/>
        </w:rPr>
        <w:t xml:space="preserve">egulaminie </w:t>
      </w:r>
      <w:r w:rsidR="00107F05">
        <w:rPr>
          <w:rFonts w:ascii="Arial" w:hAnsi="Arial" w:cs="Arial"/>
        </w:rPr>
        <w:t>R</w:t>
      </w:r>
      <w:r w:rsidRPr="00FF074F">
        <w:rPr>
          <w:rFonts w:ascii="Arial" w:hAnsi="Arial" w:cs="Arial"/>
        </w:rPr>
        <w:t>ekrutacji. Należy wypełnić wszystkie pola przewidziane w formularzach rekrutacji.</w:t>
      </w:r>
    </w:p>
    <w:p w14:paraId="6A2A2F40" w14:textId="3DFA2558" w:rsidR="00FF074F" w:rsidRPr="00A0023D" w:rsidRDefault="00BB3086" w:rsidP="00FF074F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</w:t>
      </w:r>
      <w:r w:rsidR="00FF074F" w:rsidRPr="00A0023D">
        <w:rPr>
          <w:rFonts w:ascii="Arial" w:hAnsi="Arial" w:cs="Arial"/>
          <w:u w:val="single"/>
        </w:rPr>
        <w:t xml:space="preserve">andydat musi złożyć </w:t>
      </w:r>
      <w:r w:rsidR="00D006AE" w:rsidRPr="00D006AE">
        <w:rPr>
          <w:rFonts w:ascii="Arial" w:hAnsi="Arial" w:cs="Arial"/>
          <w:u w:val="single"/>
        </w:rPr>
        <w:t>Zał. 1 Formularz zgłoszeniowy ucznia do mobilności</w:t>
      </w:r>
      <w:r w:rsidR="00D006AE" w:rsidRPr="00D006AE">
        <w:rPr>
          <w:rFonts w:ascii="Arial" w:hAnsi="Arial" w:cs="Arial"/>
          <w:u w:val="single"/>
        </w:rPr>
        <w:t xml:space="preserve"> </w:t>
      </w:r>
      <w:r w:rsidR="00FF074F" w:rsidRPr="00A0023D">
        <w:rPr>
          <w:rFonts w:ascii="Arial" w:hAnsi="Arial" w:cs="Arial"/>
          <w:u w:val="single"/>
        </w:rPr>
        <w:t xml:space="preserve">w </w:t>
      </w:r>
      <w:r w:rsidR="00FE1E3E" w:rsidRPr="00A0023D">
        <w:rPr>
          <w:rFonts w:ascii="Arial" w:hAnsi="Arial" w:cs="Arial"/>
          <w:u w:val="single"/>
        </w:rPr>
        <w:t>terminie</w:t>
      </w:r>
      <w:r w:rsidR="00D006AE">
        <w:rPr>
          <w:rFonts w:ascii="Arial" w:hAnsi="Arial" w:cs="Arial"/>
          <w:u w:val="single"/>
        </w:rPr>
        <w:t xml:space="preserve"> wymienionym wyżej</w:t>
      </w:r>
      <w:r w:rsidR="00FE1E3E" w:rsidRPr="00A0023D">
        <w:rPr>
          <w:rFonts w:ascii="Arial" w:hAnsi="Arial" w:cs="Arial"/>
          <w:u w:val="single"/>
        </w:rPr>
        <w:t>,</w:t>
      </w:r>
      <w:r w:rsidR="00FF074F" w:rsidRPr="00A0023D">
        <w:rPr>
          <w:rFonts w:ascii="Arial" w:hAnsi="Arial" w:cs="Arial"/>
          <w:u w:val="single"/>
        </w:rPr>
        <w:t xml:space="preserve"> aby jego zgłoszenie zostało rozpatrzone</w:t>
      </w:r>
      <w:r w:rsidR="00D006AE">
        <w:rPr>
          <w:rFonts w:ascii="Arial" w:hAnsi="Arial" w:cs="Arial"/>
          <w:u w:val="single"/>
        </w:rPr>
        <w:t>.</w:t>
      </w:r>
    </w:p>
    <w:p w14:paraId="03DE017A" w14:textId="362D2010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Formularz należy wypełnić czytelnie </w:t>
      </w:r>
      <w:r w:rsidRPr="00A664D8">
        <w:rPr>
          <w:rFonts w:ascii="Arial" w:hAnsi="Arial" w:cs="Arial"/>
          <w:b/>
          <w:bCs/>
        </w:rPr>
        <w:t>DRUKOWANYMI</w:t>
      </w:r>
      <w:r w:rsidRPr="00FF074F">
        <w:rPr>
          <w:rFonts w:ascii="Arial" w:hAnsi="Arial" w:cs="Arial"/>
        </w:rPr>
        <w:t xml:space="preserve"> literami, co zapobiegnie błędom w</w:t>
      </w:r>
      <w:r w:rsidR="0049506B">
        <w:rPr>
          <w:rFonts w:ascii="Arial" w:hAnsi="Arial" w:cs="Arial"/>
        </w:rPr>
        <w:t> </w:t>
      </w:r>
      <w:r w:rsidRPr="00FF074F">
        <w:rPr>
          <w:rFonts w:ascii="Arial" w:hAnsi="Arial" w:cs="Arial"/>
        </w:rPr>
        <w:t>umowach finansowych z zakwalifikowanymi uczestnikami. Wszystkie kartki muszą być ze sobą trwale złączone za pomocą zszywacza</w:t>
      </w:r>
      <w:r w:rsidR="00D23C5C">
        <w:rPr>
          <w:rFonts w:ascii="Arial" w:hAnsi="Arial" w:cs="Arial"/>
        </w:rPr>
        <w:t xml:space="preserve"> lub w „koszulce”.</w:t>
      </w:r>
    </w:p>
    <w:p w14:paraId="76EB5A84" w14:textId="58A7F85F" w:rsidR="00FF074F" w:rsidRPr="00FF074F" w:rsidRDefault="00FF074F" w:rsidP="00FF074F">
      <w:pPr>
        <w:jc w:val="both"/>
        <w:rPr>
          <w:rFonts w:ascii="Arial" w:hAnsi="Arial" w:cs="Arial"/>
        </w:rPr>
      </w:pPr>
      <w:r w:rsidRPr="00A664D8">
        <w:rPr>
          <w:rFonts w:ascii="Arial" w:hAnsi="Arial" w:cs="Arial"/>
          <w:b/>
          <w:bCs/>
        </w:rPr>
        <w:t>UWAGA:</w:t>
      </w:r>
      <w:r w:rsidRPr="00FF074F">
        <w:rPr>
          <w:rFonts w:ascii="Arial" w:hAnsi="Arial" w:cs="Arial"/>
        </w:rPr>
        <w:t xml:space="preserve"> Dokumenty zgłoszeniowe muszą zostać opatrzone podpisami kandydata oraz bieżącą datą w wyznaczonych do tego miejscach. </w:t>
      </w:r>
      <w:r w:rsidRPr="00A664D8">
        <w:rPr>
          <w:rFonts w:ascii="Arial" w:hAnsi="Arial" w:cs="Arial"/>
          <w:u w:val="single"/>
        </w:rPr>
        <w:t xml:space="preserve">Jeżeli Kandydat w dniu wnioskowania nie ma ukończonego </w:t>
      </w:r>
      <w:r w:rsidR="006A35D6">
        <w:rPr>
          <w:rFonts w:ascii="Arial" w:hAnsi="Arial" w:cs="Arial"/>
          <w:u w:val="single"/>
        </w:rPr>
        <w:t>18.</w:t>
      </w:r>
      <w:r w:rsidRPr="00A664D8">
        <w:rPr>
          <w:rFonts w:ascii="Arial" w:hAnsi="Arial" w:cs="Arial"/>
          <w:u w:val="single"/>
        </w:rPr>
        <w:t xml:space="preserve"> roku życia</w:t>
      </w:r>
      <w:r w:rsidR="006A35D6">
        <w:rPr>
          <w:rFonts w:ascii="Arial" w:hAnsi="Arial" w:cs="Arial"/>
          <w:u w:val="single"/>
        </w:rPr>
        <w:t>,</w:t>
      </w:r>
      <w:r w:rsidRPr="00A664D8">
        <w:rPr>
          <w:rFonts w:ascii="Arial" w:hAnsi="Arial" w:cs="Arial"/>
          <w:u w:val="single"/>
        </w:rPr>
        <w:t xml:space="preserve"> pod dokumentami w wyznaczonych miejscach podpisuje się również rodzić lub opiekun prawny kandydata.</w:t>
      </w:r>
    </w:p>
    <w:p w14:paraId="3DFC78CF" w14:textId="09A98FCF" w:rsidR="00FF074F" w:rsidRPr="00A664D8" w:rsidRDefault="00FF074F" w:rsidP="00FF074F">
      <w:pPr>
        <w:jc w:val="both"/>
        <w:rPr>
          <w:rFonts w:ascii="Arial" w:hAnsi="Arial" w:cs="Arial"/>
          <w:b/>
          <w:bCs/>
          <w:u w:val="single"/>
        </w:rPr>
      </w:pPr>
      <w:r w:rsidRPr="00A664D8">
        <w:rPr>
          <w:rFonts w:ascii="Arial" w:hAnsi="Arial" w:cs="Arial"/>
          <w:b/>
          <w:bCs/>
          <w:u w:val="single"/>
        </w:rPr>
        <w:t xml:space="preserve">Zał. </w:t>
      </w:r>
      <w:r w:rsidR="00761CED">
        <w:rPr>
          <w:rFonts w:ascii="Arial" w:hAnsi="Arial" w:cs="Arial"/>
          <w:b/>
          <w:bCs/>
          <w:u w:val="single"/>
        </w:rPr>
        <w:t>1</w:t>
      </w:r>
      <w:r w:rsidRPr="00A664D8">
        <w:rPr>
          <w:rFonts w:ascii="Arial" w:hAnsi="Arial" w:cs="Arial"/>
          <w:b/>
          <w:bCs/>
          <w:u w:val="single"/>
        </w:rPr>
        <w:t xml:space="preserve"> </w:t>
      </w:r>
      <w:r w:rsidR="006A35D6">
        <w:rPr>
          <w:rFonts w:ascii="Arial" w:hAnsi="Arial" w:cs="Arial"/>
          <w:b/>
          <w:bCs/>
          <w:u w:val="single"/>
        </w:rPr>
        <w:t>Formularz zgłoszeniowy u</w:t>
      </w:r>
      <w:r w:rsidRPr="00A664D8">
        <w:rPr>
          <w:rFonts w:ascii="Arial" w:hAnsi="Arial" w:cs="Arial"/>
          <w:b/>
          <w:bCs/>
          <w:u w:val="single"/>
        </w:rPr>
        <w:t xml:space="preserve">cznia do </w:t>
      </w:r>
      <w:r w:rsidR="006A35D6">
        <w:rPr>
          <w:rFonts w:ascii="Arial" w:hAnsi="Arial" w:cs="Arial"/>
          <w:b/>
          <w:bCs/>
          <w:u w:val="single"/>
        </w:rPr>
        <w:t>m</w:t>
      </w:r>
      <w:r w:rsidRPr="00A664D8">
        <w:rPr>
          <w:rFonts w:ascii="Arial" w:hAnsi="Arial" w:cs="Arial"/>
          <w:b/>
          <w:bCs/>
          <w:u w:val="single"/>
        </w:rPr>
        <w:t>obilności</w:t>
      </w:r>
    </w:p>
    <w:p w14:paraId="19B3649C" w14:textId="7FBCADCC" w:rsidR="00FF074F" w:rsidRDefault="006A35D6" w:rsidP="00FF0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zgłoszeniowy</w:t>
      </w:r>
      <w:r w:rsidR="00FF074F" w:rsidRPr="00FF074F">
        <w:rPr>
          <w:rFonts w:ascii="Arial" w:hAnsi="Arial" w:cs="Arial"/>
        </w:rPr>
        <w:t xml:space="preserve"> uczestnika jest obligatoryjnym dokumentem</w:t>
      </w:r>
      <w:r>
        <w:rPr>
          <w:rFonts w:ascii="Arial" w:hAnsi="Arial" w:cs="Arial"/>
        </w:rPr>
        <w:t>,</w:t>
      </w:r>
      <w:r w:rsidR="00FF074F" w:rsidRPr="00FF074F">
        <w:rPr>
          <w:rFonts w:ascii="Arial" w:hAnsi="Arial" w:cs="Arial"/>
        </w:rPr>
        <w:t xml:space="preserve"> jaki kandydat musi wypełnić oraz </w:t>
      </w:r>
      <w:r w:rsidR="0097340A" w:rsidRPr="00FF074F">
        <w:rPr>
          <w:rFonts w:ascii="Arial" w:hAnsi="Arial" w:cs="Arial"/>
        </w:rPr>
        <w:t>złożyć,</w:t>
      </w:r>
      <w:r w:rsidR="00FF074F" w:rsidRPr="00FF074F">
        <w:rPr>
          <w:rFonts w:ascii="Arial" w:hAnsi="Arial" w:cs="Arial"/>
        </w:rPr>
        <w:t xml:space="preserve"> aby wziąć udział w procesie rekrutacji. Dokument ten składa się z kilku części, zawierających między innymi dane osobowe kandydata, dane kontaktowe do rodziców lub opiekunów prawnych</w:t>
      </w:r>
      <w:r>
        <w:rPr>
          <w:rFonts w:ascii="Arial" w:hAnsi="Arial" w:cs="Arial"/>
        </w:rPr>
        <w:t>,</w:t>
      </w:r>
      <w:r w:rsidR="0003780C">
        <w:rPr>
          <w:rFonts w:ascii="Arial" w:hAnsi="Arial" w:cs="Arial"/>
        </w:rPr>
        <w:t xml:space="preserve"> </w:t>
      </w:r>
      <w:r w:rsidR="00FF074F" w:rsidRPr="00FF074F">
        <w:rPr>
          <w:rFonts w:ascii="Arial" w:hAnsi="Arial" w:cs="Arial"/>
        </w:rPr>
        <w:t>a także merytoryczną cześć podlegającą ocenie przez Komisję Rekrutacyjną.</w:t>
      </w:r>
    </w:p>
    <w:p w14:paraId="12276C1F" w14:textId="1EC6B6BC" w:rsidR="00FF074F" w:rsidRPr="008E660A" w:rsidRDefault="00FF074F" w:rsidP="00FF074F">
      <w:pPr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t xml:space="preserve">Część </w:t>
      </w:r>
      <w:r w:rsidR="002C001E">
        <w:rPr>
          <w:rFonts w:ascii="Arial" w:hAnsi="Arial" w:cs="Arial"/>
          <w:u w:val="single"/>
        </w:rPr>
        <w:t>I</w:t>
      </w:r>
      <w:r w:rsidRPr="008E660A">
        <w:rPr>
          <w:rFonts w:ascii="Arial" w:hAnsi="Arial" w:cs="Arial"/>
          <w:u w:val="single"/>
        </w:rPr>
        <w:t xml:space="preserve"> – Dane ucznia</w:t>
      </w:r>
    </w:p>
    <w:p w14:paraId="0D6BA4A0" w14:textId="28BEAF93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Część A </w:t>
      </w:r>
      <w:r w:rsidR="006A35D6">
        <w:rPr>
          <w:rFonts w:ascii="Arial" w:hAnsi="Arial" w:cs="Arial"/>
        </w:rPr>
        <w:t>–</w:t>
      </w:r>
      <w:r w:rsidRPr="00FF074F">
        <w:rPr>
          <w:rFonts w:ascii="Arial" w:hAnsi="Arial" w:cs="Arial"/>
        </w:rPr>
        <w:t xml:space="preserve"> </w:t>
      </w:r>
      <w:r w:rsidR="006A35D6">
        <w:rPr>
          <w:rFonts w:ascii="Arial" w:hAnsi="Arial" w:cs="Arial"/>
        </w:rPr>
        <w:t>Formularz zgłoszeniowy</w:t>
      </w:r>
      <w:r w:rsidRPr="00FF074F">
        <w:rPr>
          <w:rFonts w:ascii="Arial" w:hAnsi="Arial" w:cs="Arial"/>
        </w:rPr>
        <w:t xml:space="preserve"> zawiera dane osobowe oraz kontaktowe uczestnika. Będą one niezbędne w przypadku zakwalifikowania kandydata do udziału w projekcie, posłużą do przygotowania umowy finansowej, kodowania w informatycznych systemach </w:t>
      </w:r>
      <w:r w:rsidR="00B92F46">
        <w:rPr>
          <w:rFonts w:ascii="Arial" w:hAnsi="Arial" w:cs="Arial"/>
        </w:rPr>
        <w:t>Erasmusa</w:t>
      </w:r>
      <w:r w:rsidRPr="00FF074F">
        <w:rPr>
          <w:rFonts w:ascii="Arial" w:hAnsi="Arial" w:cs="Arial"/>
        </w:rPr>
        <w:t xml:space="preserve">, </w:t>
      </w:r>
      <w:r w:rsidR="00EE2302">
        <w:rPr>
          <w:rFonts w:ascii="Arial" w:hAnsi="Arial" w:cs="Arial"/>
        </w:rPr>
        <w:t xml:space="preserve">jak również do </w:t>
      </w:r>
      <w:r w:rsidRPr="00FF074F">
        <w:rPr>
          <w:rFonts w:ascii="Arial" w:hAnsi="Arial" w:cs="Arial"/>
        </w:rPr>
        <w:t>wypełniania certyfikatów</w:t>
      </w:r>
      <w:r w:rsidR="004D00C5">
        <w:rPr>
          <w:rFonts w:ascii="Arial" w:hAnsi="Arial" w:cs="Arial"/>
        </w:rPr>
        <w:t xml:space="preserve"> i innych niezbędnych dokumentów</w:t>
      </w:r>
      <w:r w:rsidRPr="00FF074F">
        <w:rPr>
          <w:rFonts w:ascii="Arial" w:hAnsi="Arial" w:cs="Arial"/>
        </w:rPr>
        <w:t>.</w:t>
      </w:r>
    </w:p>
    <w:p w14:paraId="486E8F17" w14:textId="0906A39C" w:rsidR="00FF074F" w:rsidRPr="008E660A" w:rsidRDefault="00FF074F" w:rsidP="00FF074F">
      <w:pPr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t xml:space="preserve">Część </w:t>
      </w:r>
      <w:r w:rsidR="002C001E">
        <w:rPr>
          <w:rFonts w:ascii="Arial" w:hAnsi="Arial" w:cs="Arial"/>
          <w:u w:val="single"/>
        </w:rPr>
        <w:t>II</w:t>
      </w:r>
      <w:r w:rsidRPr="008E660A">
        <w:rPr>
          <w:rFonts w:ascii="Arial" w:hAnsi="Arial" w:cs="Arial"/>
          <w:u w:val="single"/>
        </w:rPr>
        <w:t xml:space="preserve"> – Dane rodziców opiekunów prawnych</w:t>
      </w:r>
    </w:p>
    <w:p w14:paraId="5474365A" w14:textId="5C29566B" w:rsid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Część B – Dane kontaktowe rodziców ułatwiają kontakt w przypadku nieprzewidzianych sytuacji. Podanie danych jest szczególnie istotne w przypadku uczniów niepełnoletnich, którzy zostaną zakwalifikowani do udziału w projekcie.</w:t>
      </w:r>
    </w:p>
    <w:p w14:paraId="79C5BEF9" w14:textId="01E3BB09" w:rsidR="00FF074F" w:rsidRPr="008E660A" w:rsidRDefault="006A35D6" w:rsidP="00FF074F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column"/>
      </w:r>
      <w:r w:rsidR="00FF074F" w:rsidRPr="008E660A">
        <w:rPr>
          <w:rFonts w:ascii="Arial" w:hAnsi="Arial" w:cs="Arial"/>
          <w:u w:val="single"/>
        </w:rPr>
        <w:lastRenderedPageBreak/>
        <w:t xml:space="preserve">Część </w:t>
      </w:r>
      <w:r w:rsidR="002C001E">
        <w:rPr>
          <w:rFonts w:ascii="Arial" w:hAnsi="Arial" w:cs="Arial"/>
          <w:u w:val="single"/>
        </w:rPr>
        <w:t>III</w:t>
      </w:r>
      <w:r w:rsidR="00FF074F" w:rsidRPr="008E660A">
        <w:rPr>
          <w:rFonts w:ascii="Arial" w:hAnsi="Arial" w:cs="Arial"/>
          <w:u w:val="single"/>
        </w:rPr>
        <w:t xml:space="preserve"> - Kryteria merytorycznie podlegające ocenie (uczeń)</w:t>
      </w:r>
    </w:p>
    <w:p w14:paraId="323C5756" w14:textId="77777777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Na podstawie informacji zawartych w tej części formularza Komisja Rekrutacyjna przyzna punkty zgodnie z wytycznymi zamieszczonymi w Regulaminie Rekrutacji. Uczeń zobligowany jest do podawania prawdziwych danych (dane będą weryfikowane przez Komisję Rekrutacyjną) w przypadku stwierdzenia nadużyć, kandydat może zostać skreślony z udziału w projekcie.</w:t>
      </w:r>
    </w:p>
    <w:p w14:paraId="4FEF41E7" w14:textId="0F3EF456" w:rsidR="00FF074F" w:rsidRPr="00315C6A" w:rsidRDefault="00FF074F" w:rsidP="00315C6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15C6A">
        <w:rPr>
          <w:rFonts w:ascii="Arial" w:hAnsi="Arial" w:cs="Arial"/>
        </w:rPr>
        <w:t xml:space="preserve">Średnia ocen za ostatni zakończony </w:t>
      </w:r>
      <w:r w:rsidR="0049506B">
        <w:rPr>
          <w:rFonts w:ascii="Arial" w:hAnsi="Arial" w:cs="Arial"/>
        </w:rPr>
        <w:t>semestr</w:t>
      </w:r>
      <w:r w:rsidRPr="00315C6A">
        <w:rPr>
          <w:rFonts w:ascii="Arial" w:hAnsi="Arial" w:cs="Arial"/>
        </w:rPr>
        <w:t xml:space="preserve"> nauki – Kandydat podaje średnią za ostatni zakończony semestr nauki ze wszystkich przedmiotów </w:t>
      </w:r>
      <w:r w:rsidRPr="004D00C5">
        <w:rPr>
          <w:rFonts w:ascii="Arial" w:hAnsi="Arial" w:cs="Arial"/>
          <w:b/>
          <w:bCs/>
        </w:rPr>
        <w:t>z dokładnością do dwóch miejsc po przecinku</w:t>
      </w:r>
      <w:r w:rsidRPr="00315C6A">
        <w:rPr>
          <w:rFonts w:ascii="Arial" w:hAnsi="Arial" w:cs="Arial"/>
        </w:rPr>
        <w:t>.</w:t>
      </w:r>
    </w:p>
    <w:p w14:paraId="133974E3" w14:textId="30329060" w:rsidR="0049506B" w:rsidRDefault="0049506B" w:rsidP="0049506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15C6A">
        <w:rPr>
          <w:rFonts w:ascii="Arial" w:hAnsi="Arial" w:cs="Arial"/>
        </w:rPr>
        <w:t xml:space="preserve">Ocena z języka angielskiego za ostatni zakończony </w:t>
      </w:r>
      <w:r>
        <w:rPr>
          <w:rFonts w:ascii="Arial" w:hAnsi="Arial" w:cs="Arial"/>
        </w:rPr>
        <w:t>semestr</w:t>
      </w:r>
      <w:r w:rsidRPr="00315C6A">
        <w:rPr>
          <w:rFonts w:ascii="Arial" w:hAnsi="Arial" w:cs="Arial"/>
        </w:rPr>
        <w:t xml:space="preserve"> nauki – Kandydat podaje ocenę za ostatni zakończony </w:t>
      </w:r>
      <w:r>
        <w:rPr>
          <w:rFonts w:ascii="Arial" w:hAnsi="Arial" w:cs="Arial"/>
        </w:rPr>
        <w:t>semestr</w:t>
      </w:r>
      <w:r w:rsidRPr="00315C6A">
        <w:rPr>
          <w:rFonts w:ascii="Arial" w:hAnsi="Arial" w:cs="Arial"/>
        </w:rPr>
        <w:t xml:space="preserve"> nauki</w:t>
      </w:r>
      <w:r>
        <w:rPr>
          <w:rFonts w:ascii="Arial" w:hAnsi="Arial" w:cs="Arial"/>
        </w:rPr>
        <w:t>.</w:t>
      </w:r>
    </w:p>
    <w:p w14:paraId="1D0E30D0" w14:textId="474E8E31" w:rsidR="0049506B" w:rsidRDefault="0049506B" w:rsidP="0049506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9506B">
        <w:rPr>
          <w:rFonts w:ascii="Arial" w:hAnsi="Arial" w:cs="Arial"/>
        </w:rPr>
        <w:t>Szczególne osiągnięcia lub zaangażowanie w wolontariat</w:t>
      </w:r>
      <w:r>
        <w:rPr>
          <w:rFonts w:ascii="Arial" w:hAnsi="Arial" w:cs="Arial"/>
        </w:rPr>
        <w:t xml:space="preserve"> </w:t>
      </w:r>
      <w:r w:rsidRPr="00315C6A">
        <w:rPr>
          <w:rFonts w:ascii="Arial" w:hAnsi="Arial" w:cs="Arial"/>
        </w:rPr>
        <w:t>– Kandydat wpisuje wszystkie osiągnięcia i aktywności na rzecz Szkoły</w:t>
      </w:r>
      <w:r w:rsidR="004D17F1">
        <w:rPr>
          <w:rFonts w:ascii="Arial" w:hAnsi="Arial" w:cs="Arial"/>
        </w:rPr>
        <w:t>,</w:t>
      </w:r>
      <w:r w:rsidRPr="00315C6A">
        <w:rPr>
          <w:rFonts w:ascii="Arial" w:hAnsi="Arial" w:cs="Arial"/>
        </w:rPr>
        <w:t xml:space="preserve"> w jakich brał udział </w:t>
      </w:r>
      <w:r w:rsidR="004D17F1">
        <w:rPr>
          <w:rFonts w:ascii="Arial" w:hAnsi="Arial" w:cs="Arial"/>
        </w:rPr>
        <w:t>i uważa je za istotne</w:t>
      </w:r>
      <w:r w:rsidR="00246C6C">
        <w:rPr>
          <w:rFonts w:ascii="Arial" w:hAnsi="Arial" w:cs="Arial"/>
        </w:rPr>
        <w:t xml:space="preserve"> np. olimpiady, konkursy, zaangażowanie w d</w:t>
      </w:r>
      <w:r w:rsidR="000B7803">
        <w:rPr>
          <w:rFonts w:ascii="Arial" w:hAnsi="Arial" w:cs="Arial"/>
        </w:rPr>
        <w:t>odatkową aktywność pozalekcyjną na rzecz społeczności szkolnej.</w:t>
      </w:r>
    </w:p>
    <w:p w14:paraId="615E03E3" w14:textId="77777777" w:rsidR="00BB58F6" w:rsidRDefault="00315C6A" w:rsidP="00315C6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15C6A">
        <w:rPr>
          <w:rFonts w:ascii="Arial" w:hAnsi="Arial" w:cs="Arial"/>
        </w:rPr>
        <w:t xml:space="preserve">Ocena z zachowania za ostatni zakończony </w:t>
      </w:r>
      <w:r w:rsidR="0049506B">
        <w:rPr>
          <w:rFonts w:ascii="Arial" w:hAnsi="Arial" w:cs="Arial"/>
        </w:rPr>
        <w:t>semestr</w:t>
      </w:r>
      <w:r w:rsidRPr="00315C6A">
        <w:rPr>
          <w:rFonts w:ascii="Arial" w:hAnsi="Arial" w:cs="Arial"/>
        </w:rPr>
        <w:t xml:space="preserve"> nauki – Kandydat podaje ocenę z zachowania za ostatni zakończony </w:t>
      </w:r>
      <w:r w:rsidR="0049506B">
        <w:rPr>
          <w:rFonts w:ascii="Arial" w:hAnsi="Arial" w:cs="Arial"/>
        </w:rPr>
        <w:t>semestr</w:t>
      </w:r>
      <w:r w:rsidRPr="00315C6A">
        <w:rPr>
          <w:rFonts w:ascii="Arial" w:hAnsi="Arial" w:cs="Arial"/>
        </w:rPr>
        <w:t xml:space="preserve"> nauki</w:t>
      </w:r>
      <w:r>
        <w:rPr>
          <w:rFonts w:ascii="Arial" w:hAnsi="Arial" w:cs="Arial"/>
        </w:rPr>
        <w:t>, w systemie:</w:t>
      </w:r>
    </w:p>
    <w:p w14:paraId="1754E577" w14:textId="77777777" w:rsidR="00BB58F6" w:rsidRDefault="00315C6A" w:rsidP="00BB58F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wzorowe – 6</w:t>
      </w:r>
    </w:p>
    <w:p w14:paraId="589B0EA4" w14:textId="77777777" w:rsidR="00BB58F6" w:rsidRDefault="00315C6A" w:rsidP="00BB58F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bardzo dobre </w:t>
      </w:r>
      <w:r w:rsidR="0049506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5</w:t>
      </w:r>
    </w:p>
    <w:p w14:paraId="2D3FAA68" w14:textId="77777777" w:rsidR="00BB58F6" w:rsidRDefault="00315C6A" w:rsidP="00BB58F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dobre </w:t>
      </w:r>
      <w:r w:rsidR="0049506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4</w:t>
      </w:r>
    </w:p>
    <w:p w14:paraId="6DFD9DE1" w14:textId="77777777" w:rsidR="00BB58F6" w:rsidRDefault="00315C6A" w:rsidP="00BB58F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poprawne </w:t>
      </w:r>
      <w:r w:rsidR="0049506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3</w:t>
      </w:r>
    </w:p>
    <w:p w14:paraId="112111B9" w14:textId="77777777" w:rsidR="00BB58F6" w:rsidRDefault="00315C6A" w:rsidP="00BB58F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nieodpowiednie </w:t>
      </w:r>
      <w:r w:rsidR="0049506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2</w:t>
      </w:r>
    </w:p>
    <w:p w14:paraId="525A8316" w14:textId="3CB19350" w:rsidR="00315C6A" w:rsidRPr="00315C6A" w:rsidRDefault="00315C6A" w:rsidP="00BB58F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naganne </w:t>
      </w:r>
      <w:r w:rsidR="0049506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1</w:t>
      </w:r>
    </w:p>
    <w:p w14:paraId="27BC9FFE" w14:textId="304FCE52" w:rsidR="00FF074F" w:rsidRDefault="00FF074F" w:rsidP="00FF074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15C6A">
        <w:rPr>
          <w:rFonts w:ascii="Arial" w:hAnsi="Arial" w:cs="Arial"/>
        </w:rPr>
        <w:t>Kryterium zmniejszonych szans</w:t>
      </w:r>
      <w:r w:rsidR="002553E2">
        <w:rPr>
          <w:rFonts w:ascii="Arial" w:hAnsi="Arial" w:cs="Arial"/>
        </w:rPr>
        <w:t xml:space="preserve"> </w:t>
      </w:r>
      <w:r w:rsidRPr="00315C6A">
        <w:rPr>
          <w:rFonts w:ascii="Arial" w:hAnsi="Arial" w:cs="Arial"/>
        </w:rPr>
        <w:t>– Kandydat wpisuje wszystkie czynniki, kwalifikujące go do objęcia kryterium zmniejszonych szans, które według niego mają wpływ na to, że możliwości ucznia w zakresie edukacji są ograniczone przez wskazane czynniki.</w:t>
      </w:r>
    </w:p>
    <w:p w14:paraId="582E85E6" w14:textId="77777777" w:rsidR="000E18EA" w:rsidRPr="000E18EA" w:rsidRDefault="000E18EA" w:rsidP="000E18EA">
      <w:pPr>
        <w:pStyle w:val="Akapitzlist"/>
        <w:jc w:val="both"/>
        <w:rPr>
          <w:rFonts w:ascii="Arial" w:hAnsi="Arial" w:cs="Arial"/>
        </w:rPr>
      </w:pPr>
      <w:r w:rsidRPr="000E18EA">
        <w:rPr>
          <w:rFonts w:ascii="Arial" w:hAnsi="Arial" w:cs="Arial"/>
        </w:rPr>
        <w:t>Program Erasmus+ wyróżnia kilka kategorii „mniejszych szans” (ang. fewer opportunities), czyli przeszkód utrudniających pełny dostęp do edukacji i mobilności międzynarodowej. Oto główne grupy:</w:t>
      </w:r>
    </w:p>
    <w:p w14:paraId="53DE2DC6" w14:textId="77777777" w:rsidR="000E18EA" w:rsidRPr="000E18EA" w:rsidRDefault="000E18EA" w:rsidP="00515FF7">
      <w:pPr>
        <w:pStyle w:val="Akapitzlist"/>
        <w:numPr>
          <w:ilvl w:val="0"/>
          <w:numId w:val="3"/>
        </w:numPr>
        <w:ind w:right="-567"/>
        <w:jc w:val="both"/>
        <w:rPr>
          <w:rFonts w:ascii="Arial" w:hAnsi="Arial" w:cs="Arial"/>
        </w:rPr>
      </w:pPr>
      <w:r w:rsidRPr="000E18EA">
        <w:rPr>
          <w:rFonts w:ascii="Arial" w:hAnsi="Arial" w:cs="Arial"/>
        </w:rPr>
        <w:t>Bariery ekonomiczne – osoby pochodzące z rodzin o niskich dochodach, mające trudności finansowe, np. kwalifikujące się do stypendiów socjalnych.</w:t>
      </w:r>
    </w:p>
    <w:p w14:paraId="0D8EDBA0" w14:textId="7583499E" w:rsidR="000E18EA" w:rsidRPr="000E18EA" w:rsidRDefault="000E18EA" w:rsidP="00515FF7">
      <w:pPr>
        <w:pStyle w:val="Akapitzlist"/>
        <w:numPr>
          <w:ilvl w:val="0"/>
          <w:numId w:val="3"/>
        </w:numPr>
        <w:ind w:right="-567"/>
        <w:jc w:val="both"/>
        <w:rPr>
          <w:rFonts w:ascii="Arial" w:hAnsi="Arial" w:cs="Arial"/>
        </w:rPr>
      </w:pPr>
      <w:r w:rsidRPr="000E18EA">
        <w:rPr>
          <w:rFonts w:ascii="Arial" w:hAnsi="Arial" w:cs="Arial"/>
        </w:rPr>
        <w:t>Bariery społeczne – osoby doświadczające dyskryminacji, pochodzące ze środowisk zagrożonych wykluczeniem społecznym lub z problemami adaptacyjnymi</w:t>
      </w:r>
      <w:r w:rsidR="00714EE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np. osoby z </w:t>
      </w:r>
      <w:r w:rsidR="00B96771">
        <w:rPr>
          <w:rFonts w:ascii="Arial" w:hAnsi="Arial" w:cs="Arial"/>
        </w:rPr>
        <w:t>rodzin wielodzietnych, osoby wychowywane przez jednego rodzica</w:t>
      </w:r>
      <w:r w:rsidR="006B6BDC">
        <w:rPr>
          <w:rFonts w:ascii="Arial" w:hAnsi="Arial" w:cs="Arial"/>
        </w:rPr>
        <w:t xml:space="preserve">, </w:t>
      </w:r>
      <w:r w:rsidR="006B6BDC" w:rsidRPr="006B6BDC">
        <w:rPr>
          <w:rFonts w:ascii="Arial" w:hAnsi="Arial" w:cs="Arial"/>
        </w:rPr>
        <w:t>wychowankowie domów dziecka, rodzin zastępczych</w:t>
      </w:r>
      <w:r w:rsidR="0000027B">
        <w:rPr>
          <w:rFonts w:ascii="Arial" w:hAnsi="Arial" w:cs="Arial"/>
        </w:rPr>
        <w:t xml:space="preserve">, osoby </w:t>
      </w:r>
      <w:r w:rsidR="0000027B" w:rsidRPr="0000027B">
        <w:rPr>
          <w:rFonts w:ascii="Arial" w:hAnsi="Arial" w:cs="Arial"/>
        </w:rPr>
        <w:t>pochodzące ze środowisk o wysokim poziomie bezrobocia</w:t>
      </w:r>
      <w:r w:rsidR="00515FF7">
        <w:rPr>
          <w:rFonts w:ascii="Arial" w:hAnsi="Arial" w:cs="Arial"/>
        </w:rPr>
        <w:t>, o</w:t>
      </w:r>
      <w:r w:rsidR="00515FF7" w:rsidRPr="00515FF7">
        <w:rPr>
          <w:rFonts w:ascii="Arial" w:hAnsi="Arial" w:cs="Arial"/>
        </w:rPr>
        <w:t>soby wychowujące się w rodzinach dysfunkcyjnych – np. w domach z przemocą, uzależnieniami lub zaniedbaniem.</w:t>
      </w:r>
    </w:p>
    <w:p w14:paraId="3C8C42AC" w14:textId="77777777" w:rsidR="000E18EA" w:rsidRPr="000E18EA" w:rsidRDefault="000E18EA" w:rsidP="00515FF7">
      <w:pPr>
        <w:pStyle w:val="Akapitzlist"/>
        <w:numPr>
          <w:ilvl w:val="0"/>
          <w:numId w:val="3"/>
        </w:numPr>
        <w:ind w:right="-567"/>
        <w:jc w:val="both"/>
        <w:rPr>
          <w:rFonts w:ascii="Arial" w:hAnsi="Arial" w:cs="Arial"/>
        </w:rPr>
      </w:pPr>
      <w:r w:rsidRPr="000E18EA">
        <w:rPr>
          <w:rFonts w:ascii="Arial" w:hAnsi="Arial" w:cs="Arial"/>
        </w:rPr>
        <w:t>Bariery zdrowotne – osoby z niepełnosprawnościami lub problemami zdrowotnymi utrudniającymi udział w mobilnościach.</w:t>
      </w:r>
    </w:p>
    <w:p w14:paraId="6BE68724" w14:textId="77777777" w:rsidR="000E18EA" w:rsidRPr="000E18EA" w:rsidRDefault="000E18EA" w:rsidP="00515FF7">
      <w:pPr>
        <w:pStyle w:val="Akapitzlist"/>
        <w:numPr>
          <w:ilvl w:val="0"/>
          <w:numId w:val="3"/>
        </w:numPr>
        <w:ind w:right="-567"/>
        <w:jc w:val="both"/>
        <w:rPr>
          <w:rFonts w:ascii="Arial" w:hAnsi="Arial" w:cs="Arial"/>
        </w:rPr>
      </w:pPr>
      <w:r w:rsidRPr="000E18EA">
        <w:rPr>
          <w:rFonts w:ascii="Arial" w:hAnsi="Arial" w:cs="Arial"/>
        </w:rPr>
        <w:t>Bariery kulturowe – osoby należące do mniejszości narodowych, etnicznych, językowych lub religijnych, które mogą mieć trudności z integracją.</w:t>
      </w:r>
    </w:p>
    <w:p w14:paraId="05DB54EF" w14:textId="77777777" w:rsidR="000E18EA" w:rsidRPr="000E18EA" w:rsidRDefault="000E18EA" w:rsidP="00515FF7">
      <w:pPr>
        <w:pStyle w:val="Akapitzlist"/>
        <w:numPr>
          <w:ilvl w:val="0"/>
          <w:numId w:val="3"/>
        </w:numPr>
        <w:ind w:right="-567"/>
        <w:jc w:val="both"/>
        <w:rPr>
          <w:rFonts w:ascii="Arial" w:hAnsi="Arial" w:cs="Arial"/>
        </w:rPr>
      </w:pPr>
      <w:r w:rsidRPr="000E18EA">
        <w:rPr>
          <w:rFonts w:ascii="Arial" w:hAnsi="Arial" w:cs="Arial"/>
        </w:rPr>
        <w:t>Bariery geograficzne – osoby z terenów wiejskich, oddalonych, o słabej infrastrukturze lub ograniczonym dostępie do edukacji i usług.</w:t>
      </w:r>
    </w:p>
    <w:p w14:paraId="6237B301" w14:textId="4A561B2E" w:rsidR="000E18EA" w:rsidRDefault="000E18EA" w:rsidP="00515FF7">
      <w:pPr>
        <w:pStyle w:val="Akapitzlist"/>
        <w:numPr>
          <w:ilvl w:val="0"/>
          <w:numId w:val="3"/>
        </w:numPr>
        <w:ind w:right="-567"/>
        <w:jc w:val="both"/>
        <w:rPr>
          <w:rFonts w:ascii="Arial" w:hAnsi="Arial" w:cs="Arial"/>
        </w:rPr>
      </w:pPr>
      <w:r w:rsidRPr="000E18EA">
        <w:rPr>
          <w:rFonts w:ascii="Arial" w:hAnsi="Arial" w:cs="Arial"/>
        </w:rPr>
        <w:t>Bariery edukacyjne – osoby z trudnościami w nauce, przedwczesnym zakończeniem edukacji, niskimi kwalifikacjami lub pochodzące ze środowisk niedostatecznie wspierających rozwój edukacyjny.</w:t>
      </w:r>
    </w:p>
    <w:p w14:paraId="5FC67C5E" w14:textId="24ED06DB" w:rsidR="00761CED" w:rsidRDefault="00761CED" w:rsidP="00FF074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Frekwencja w ostatnim semestrze nauki</w:t>
      </w:r>
      <w:r w:rsidR="00330E87">
        <w:rPr>
          <w:rFonts w:ascii="Arial" w:hAnsi="Arial" w:cs="Arial"/>
        </w:rPr>
        <w:t xml:space="preserve"> – Kandydat wpisuje swoją frekwencję uczęszczania na zajęcia.</w:t>
      </w:r>
    </w:p>
    <w:p w14:paraId="366C3D70" w14:textId="5CF17C89" w:rsidR="004D17F1" w:rsidRPr="00315C6A" w:rsidRDefault="00AB075A" w:rsidP="00FF074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Dowód tożsamości – Kandydat podaje informację o posiadanym ważnym dokumencie tożsamości tj. paszporcie lub dowodzie osobistym, ze względu na podróż zagraniczną, przy której taki dokument jest wymagany. Legitymacja szkolna nie uprawnia do podróży</w:t>
      </w:r>
      <w:r w:rsidR="00951E2A">
        <w:rPr>
          <w:rFonts w:ascii="Arial" w:hAnsi="Arial" w:cs="Arial"/>
        </w:rPr>
        <w:t xml:space="preserve"> i określenia tożsamości</w:t>
      </w:r>
      <w:r>
        <w:rPr>
          <w:rFonts w:ascii="Arial" w:hAnsi="Arial" w:cs="Arial"/>
        </w:rPr>
        <w:t xml:space="preserve"> </w:t>
      </w:r>
      <w:r w:rsidR="00951E2A">
        <w:rPr>
          <w:rFonts w:ascii="Arial" w:hAnsi="Arial" w:cs="Arial"/>
        </w:rPr>
        <w:t>poza granicami kraju.</w:t>
      </w:r>
      <w:r w:rsidR="00676B31">
        <w:rPr>
          <w:rFonts w:ascii="Arial" w:hAnsi="Arial" w:cs="Arial"/>
        </w:rPr>
        <w:t xml:space="preserve"> </w:t>
      </w:r>
      <w:r w:rsidR="00676B31" w:rsidRPr="00676B31">
        <w:rPr>
          <w:rFonts w:ascii="Arial" w:hAnsi="Arial" w:cs="Arial"/>
          <w:u w:val="single"/>
        </w:rPr>
        <w:t>W przypadku braku posiadania takiego dokumentu tożsamości, należy wpisać, że jest się świadomym konieczności wyrobienia i posiadania go przed wyjazdem.</w:t>
      </w:r>
    </w:p>
    <w:p w14:paraId="55D128E5" w14:textId="541AB534" w:rsidR="002C001E" w:rsidRDefault="002C001E" w:rsidP="00FF074F">
      <w:pPr>
        <w:jc w:val="both"/>
        <w:rPr>
          <w:rFonts w:ascii="Arial" w:hAnsi="Arial" w:cs="Arial"/>
        </w:rPr>
      </w:pPr>
    </w:p>
    <w:p w14:paraId="4DEA04FC" w14:textId="476D3AD4" w:rsidR="002C001E" w:rsidRPr="008E660A" w:rsidRDefault="002C001E" w:rsidP="002C001E">
      <w:pPr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t xml:space="preserve">Część </w:t>
      </w:r>
      <w:r>
        <w:rPr>
          <w:rFonts w:ascii="Arial" w:hAnsi="Arial" w:cs="Arial"/>
          <w:u w:val="single"/>
        </w:rPr>
        <w:t>IV</w:t>
      </w:r>
      <w:r w:rsidRPr="008E660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–</w:t>
      </w:r>
      <w:r w:rsidRPr="008E660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Informacje o przetwarzaniu danych osobowych oraz niezbędne oświadczenia </w:t>
      </w:r>
    </w:p>
    <w:p w14:paraId="1FA667D4" w14:textId="7E20A6BC" w:rsidR="002C001E" w:rsidRDefault="00315C6A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Zgodnie z rozporządzeniami </w:t>
      </w:r>
      <w:r w:rsidR="00951E2A">
        <w:rPr>
          <w:rFonts w:ascii="Arial" w:hAnsi="Arial" w:cs="Arial"/>
        </w:rPr>
        <w:t>u</w:t>
      </w:r>
      <w:r w:rsidRPr="00FF074F">
        <w:rPr>
          <w:rFonts w:ascii="Arial" w:hAnsi="Arial" w:cs="Arial"/>
        </w:rPr>
        <w:t xml:space="preserve">nijnymi </w:t>
      </w:r>
      <w:r w:rsidR="0049506B">
        <w:rPr>
          <w:rFonts w:ascii="Arial" w:hAnsi="Arial" w:cs="Arial"/>
        </w:rPr>
        <w:t xml:space="preserve">i </w:t>
      </w:r>
      <w:r w:rsidR="00951E2A">
        <w:rPr>
          <w:rFonts w:ascii="Arial" w:hAnsi="Arial" w:cs="Arial"/>
        </w:rPr>
        <w:t>k</w:t>
      </w:r>
      <w:r w:rsidRPr="00FF074F">
        <w:rPr>
          <w:rFonts w:ascii="Arial" w:hAnsi="Arial" w:cs="Arial"/>
        </w:rPr>
        <w:t>rajowymi</w:t>
      </w:r>
      <w:r w:rsidR="00951E2A">
        <w:rPr>
          <w:rFonts w:ascii="Arial" w:hAnsi="Arial" w:cs="Arial"/>
        </w:rPr>
        <w:t>,</w:t>
      </w:r>
      <w:r w:rsidRPr="00FF074F">
        <w:rPr>
          <w:rFonts w:ascii="Arial" w:hAnsi="Arial" w:cs="Arial"/>
        </w:rPr>
        <w:t xml:space="preserve"> koniecznie jest wyrażenie zgody na przetwarzanie i wykorzystywanie danych osobowych do celów projektu. Prosimy uważnie zapoznać się z treścią. </w:t>
      </w:r>
      <w:r w:rsidR="006D6BCC">
        <w:rPr>
          <w:rFonts w:ascii="Arial" w:hAnsi="Arial" w:cs="Arial"/>
        </w:rPr>
        <w:t>N</w:t>
      </w:r>
      <w:r w:rsidRPr="00FF074F">
        <w:rPr>
          <w:rFonts w:ascii="Arial" w:hAnsi="Arial" w:cs="Arial"/>
        </w:rPr>
        <w:t>ależy zaznaczyć prawidłowe stwierdzenie poprzez skreślenie niewłaściwego określenia.</w:t>
      </w:r>
    </w:p>
    <w:p w14:paraId="57FA8F28" w14:textId="77777777" w:rsidR="00876DEE" w:rsidRDefault="00315C6A" w:rsidP="00315C6A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Data i czytelny podpis ucznia – </w:t>
      </w:r>
      <w:r w:rsidR="00951E2A">
        <w:rPr>
          <w:rFonts w:ascii="Arial" w:hAnsi="Arial" w:cs="Arial"/>
        </w:rPr>
        <w:t>w</w:t>
      </w:r>
      <w:r w:rsidRPr="00FF074F">
        <w:rPr>
          <w:rFonts w:ascii="Arial" w:hAnsi="Arial" w:cs="Arial"/>
        </w:rPr>
        <w:t xml:space="preserve"> tym polu </w:t>
      </w:r>
      <w:r w:rsidR="00951E2A">
        <w:rPr>
          <w:rFonts w:ascii="Arial" w:hAnsi="Arial" w:cs="Arial"/>
        </w:rPr>
        <w:t>k</w:t>
      </w:r>
      <w:r w:rsidRPr="00FF074F">
        <w:rPr>
          <w:rFonts w:ascii="Arial" w:hAnsi="Arial" w:cs="Arial"/>
        </w:rPr>
        <w:t xml:space="preserve">andydat wpisuje aktualną datę oraz czytelny podpis. </w:t>
      </w:r>
    </w:p>
    <w:p w14:paraId="43A9FFA3" w14:textId="08C3CDD8" w:rsidR="00315C6A" w:rsidRDefault="00876DEE" w:rsidP="00315C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i czytelny podpis rodzica/opiekuna prawnego - w</w:t>
      </w:r>
      <w:r w:rsidR="00315C6A" w:rsidRPr="00FF074F">
        <w:rPr>
          <w:rFonts w:ascii="Arial" w:hAnsi="Arial" w:cs="Arial"/>
        </w:rPr>
        <w:t xml:space="preserve"> przypadku, kiedy </w:t>
      </w:r>
      <w:r w:rsidR="00951E2A">
        <w:rPr>
          <w:rFonts w:ascii="Arial" w:hAnsi="Arial" w:cs="Arial"/>
        </w:rPr>
        <w:t>k</w:t>
      </w:r>
      <w:r w:rsidR="00315C6A" w:rsidRPr="00FF074F">
        <w:rPr>
          <w:rFonts w:ascii="Arial" w:hAnsi="Arial" w:cs="Arial"/>
        </w:rPr>
        <w:t>andydat w dniu aplikowania nie ukończył 18</w:t>
      </w:r>
      <w:r w:rsidR="00951E2A">
        <w:rPr>
          <w:rFonts w:ascii="Arial" w:hAnsi="Arial" w:cs="Arial"/>
        </w:rPr>
        <w:t>.</w:t>
      </w:r>
      <w:r w:rsidR="00315C6A" w:rsidRPr="00FF074F">
        <w:rPr>
          <w:rFonts w:ascii="Arial" w:hAnsi="Arial" w:cs="Arial"/>
        </w:rPr>
        <w:t xml:space="preserve"> roku życia</w:t>
      </w:r>
      <w:r w:rsidR="00951E2A">
        <w:rPr>
          <w:rFonts w:ascii="Arial" w:hAnsi="Arial" w:cs="Arial"/>
        </w:rPr>
        <w:t>,</w:t>
      </w:r>
      <w:r w:rsidR="00315C6A" w:rsidRPr="00FF074F">
        <w:rPr>
          <w:rFonts w:ascii="Arial" w:hAnsi="Arial" w:cs="Arial"/>
        </w:rPr>
        <w:t xml:space="preserve"> </w:t>
      </w:r>
      <w:r w:rsidR="00315C6A" w:rsidRPr="00951E2A">
        <w:rPr>
          <w:rFonts w:ascii="Arial" w:hAnsi="Arial" w:cs="Arial"/>
          <w:b/>
          <w:bCs/>
        </w:rPr>
        <w:t>podpis z</w:t>
      </w:r>
      <w:r w:rsidR="0049506B" w:rsidRPr="00951E2A">
        <w:rPr>
          <w:rFonts w:ascii="Arial" w:hAnsi="Arial" w:cs="Arial"/>
          <w:b/>
          <w:bCs/>
        </w:rPr>
        <w:t> </w:t>
      </w:r>
      <w:r w:rsidR="00315C6A" w:rsidRPr="00951E2A">
        <w:rPr>
          <w:rFonts w:ascii="Arial" w:hAnsi="Arial" w:cs="Arial"/>
          <w:b/>
          <w:bCs/>
        </w:rPr>
        <w:t>aktualną datą składa również rodzic lub opiekun kandydata</w:t>
      </w:r>
      <w:r w:rsidR="00315C6A" w:rsidRPr="00FF074F">
        <w:rPr>
          <w:rFonts w:ascii="Arial" w:hAnsi="Arial" w:cs="Arial"/>
        </w:rPr>
        <w:t>.</w:t>
      </w:r>
    </w:p>
    <w:p w14:paraId="69167D76" w14:textId="64045577" w:rsidR="006169A0" w:rsidRDefault="006169A0" w:rsidP="006169A0">
      <w:pPr>
        <w:jc w:val="both"/>
        <w:rPr>
          <w:rFonts w:ascii="Arial" w:hAnsi="Arial" w:cs="Arial"/>
        </w:rPr>
      </w:pPr>
    </w:p>
    <w:sectPr w:rsidR="006169A0" w:rsidSect="00515FF7">
      <w:headerReference w:type="default" r:id="rId7"/>
      <w:footerReference w:type="default" r:id="rId8"/>
      <w:pgSz w:w="11906" w:h="16838"/>
      <w:pgMar w:top="993" w:right="1417" w:bottom="2269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E2F86" w14:textId="77777777" w:rsidR="002612F0" w:rsidRDefault="002612F0" w:rsidP="006A2613">
      <w:pPr>
        <w:spacing w:after="0" w:line="240" w:lineRule="auto"/>
      </w:pPr>
      <w:r>
        <w:separator/>
      </w:r>
    </w:p>
  </w:endnote>
  <w:endnote w:type="continuationSeparator" w:id="0">
    <w:p w14:paraId="2114D043" w14:textId="77777777" w:rsidR="002612F0" w:rsidRDefault="002612F0" w:rsidP="006A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B80506" w14:paraId="54CB2FA5" w14:textId="77777777" w:rsidTr="000E18EA">
      <w:trPr>
        <w:trHeight w:val="1560"/>
        <w:jc w:val="center"/>
      </w:trPr>
      <w:tc>
        <w:tcPr>
          <w:tcW w:w="4531" w:type="dxa"/>
        </w:tcPr>
        <w:p w14:paraId="6DF6D78C" w14:textId="3EE8461D" w:rsidR="00B80506" w:rsidRDefault="00357556" w:rsidP="00D10B8A">
          <w:pPr>
            <w:pStyle w:val="Stopka"/>
            <w:jc w:val="right"/>
          </w:pPr>
          <w:r>
            <w:t>FRANCJA</w:t>
          </w:r>
          <w:r w:rsidR="002A63F3">
            <w:t>, WIOSNA 2024</w:t>
          </w:r>
        </w:p>
      </w:tc>
      <w:tc>
        <w:tcPr>
          <w:tcW w:w="4531" w:type="dxa"/>
        </w:tcPr>
        <w:p w14:paraId="76A5E18F" w14:textId="23332795" w:rsidR="00B80506" w:rsidRDefault="00D10B8A" w:rsidP="00B80506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7C823C91" wp14:editId="2B5A84C8">
                <wp:extent cx="2279770" cy="1085850"/>
                <wp:effectExtent l="0" t="0" r="6350" b="0"/>
                <wp:docPr id="1195779286" name="Obraz 11957792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0494" cy="10909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7A55702" w14:textId="77777777" w:rsidR="006A2613" w:rsidRDefault="006A2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20718" w14:textId="77777777" w:rsidR="002612F0" w:rsidRDefault="002612F0" w:rsidP="006A2613">
      <w:pPr>
        <w:spacing w:after="0" w:line="240" w:lineRule="auto"/>
      </w:pPr>
      <w:r>
        <w:separator/>
      </w:r>
    </w:p>
  </w:footnote>
  <w:footnote w:type="continuationSeparator" w:id="0">
    <w:p w14:paraId="44E0393B" w14:textId="77777777" w:rsidR="002612F0" w:rsidRDefault="002612F0" w:rsidP="006A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56F4E" w14:textId="17E0B31F" w:rsidR="00263951" w:rsidRDefault="00761CED" w:rsidP="004C679A">
    <w:pPr>
      <w:pStyle w:val="Nagwek"/>
      <w:jc w:val="center"/>
    </w:pPr>
    <w:r>
      <w:rPr>
        <w:noProof/>
      </w:rPr>
      <w:drawing>
        <wp:inline distT="0" distB="0" distL="0" distR="0" wp14:anchorId="22446AFB" wp14:editId="181F403F">
          <wp:extent cx="2476500" cy="563436"/>
          <wp:effectExtent l="0" t="0" r="0" b="8255"/>
          <wp:docPr id="1550017482" name="Obraz 1" descr="Obraz zawierający zrzut ekranu, Czcionka, Jaskrawoniebieski, Majorelle blu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206841" name="Obraz 1" descr="Obraz zawierający zrzut ekranu, Czcionka, Jaskrawoniebieski, Majorelle blu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301" cy="569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F7ECA"/>
    <w:multiLevelType w:val="hybridMultilevel"/>
    <w:tmpl w:val="98242D88"/>
    <w:lvl w:ilvl="0" w:tplc="1974FE3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95F53"/>
    <w:multiLevelType w:val="hybridMultilevel"/>
    <w:tmpl w:val="66AEC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A0540F"/>
    <w:multiLevelType w:val="hybridMultilevel"/>
    <w:tmpl w:val="2A74F6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0091983">
    <w:abstractNumId w:val="0"/>
  </w:num>
  <w:num w:numId="2" w16cid:durableId="211575839">
    <w:abstractNumId w:val="2"/>
  </w:num>
  <w:num w:numId="3" w16cid:durableId="1084566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74F"/>
    <w:rsid w:val="0000027B"/>
    <w:rsid w:val="000070E0"/>
    <w:rsid w:val="000230FA"/>
    <w:rsid w:val="0003780C"/>
    <w:rsid w:val="000B7803"/>
    <w:rsid w:val="000E18EA"/>
    <w:rsid w:val="00107F05"/>
    <w:rsid w:val="0013048F"/>
    <w:rsid w:val="001477C0"/>
    <w:rsid w:val="001D326B"/>
    <w:rsid w:val="001E1EDD"/>
    <w:rsid w:val="0022378F"/>
    <w:rsid w:val="00246C6C"/>
    <w:rsid w:val="002553E2"/>
    <w:rsid w:val="002612F0"/>
    <w:rsid w:val="00263951"/>
    <w:rsid w:val="002A4F71"/>
    <w:rsid w:val="002A63F3"/>
    <w:rsid w:val="002C001E"/>
    <w:rsid w:val="00315C6A"/>
    <w:rsid w:val="00320D73"/>
    <w:rsid w:val="00330E87"/>
    <w:rsid w:val="00357556"/>
    <w:rsid w:val="0039139F"/>
    <w:rsid w:val="003E123D"/>
    <w:rsid w:val="00426544"/>
    <w:rsid w:val="0049506B"/>
    <w:rsid w:val="00495474"/>
    <w:rsid w:val="004C679A"/>
    <w:rsid w:val="004D00C5"/>
    <w:rsid w:val="004D17F1"/>
    <w:rsid w:val="00515FF7"/>
    <w:rsid w:val="005C4209"/>
    <w:rsid w:val="00613C06"/>
    <w:rsid w:val="006169A0"/>
    <w:rsid w:val="006416B6"/>
    <w:rsid w:val="0066056A"/>
    <w:rsid w:val="00676B31"/>
    <w:rsid w:val="006A2613"/>
    <w:rsid w:val="006A35D6"/>
    <w:rsid w:val="006B6BDC"/>
    <w:rsid w:val="006C7A3E"/>
    <w:rsid w:val="006D6BCC"/>
    <w:rsid w:val="00714EE4"/>
    <w:rsid w:val="007433A4"/>
    <w:rsid w:val="00761CED"/>
    <w:rsid w:val="007A4726"/>
    <w:rsid w:val="007E68B9"/>
    <w:rsid w:val="007E6DEC"/>
    <w:rsid w:val="00845A44"/>
    <w:rsid w:val="00876DEE"/>
    <w:rsid w:val="008B5635"/>
    <w:rsid w:val="008B5FA9"/>
    <w:rsid w:val="008E660A"/>
    <w:rsid w:val="00945FA7"/>
    <w:rsid w:val="00951E2A"/>
    <w:rsid w:val="0097340A"/>
    <w:rsid w:val="009D1894"/>
    <w:rsid w:val="00A0023D"/>
    <w:rsid w:val="00A664D8"/>
    <w:rsid w:val="00AB075A"/>
    <w:rsid w:val="00AC25A9"/>
    <w:rsid w:val="00AD7A84"/>
    <w:rsid w:val="00B71D4E"/>
    <w:rsid w:val="00B80506"/>
    <w:rsid w:val="00B92F46"/>
    <w:rsid w:val="00B96771"/>
    <w:rsid w:val="00BB3086"/>
    <w:rsid w:val="00BB58F6"/>
    <w:rsid w:val="00BC1431"/>
    <w:rsid w:val="00BD1834"/>
    <w:rsid w:val="00BE61A1"/>
    <w:rsid w:val="00C40A08"/>
    <w:rsid w:val="00C802D8"/>
    <w:rsid w:val="00D006AE"/>
    <w:rsid w:val="00D10B8A"/>
    <w:rsid w:val="00D23C5C"/>
    <w:rsid w:val="00E537C0"/>
    <w:rsid w:val="00EB4E76"/>
    <w:rsid w:val="00EE2302"/>
    <w:rsid w:val="00F55E98"/>
    <w:rsid w:val="00F81109"/>
    <w:rsid w:val="00FD6621"/>
    <w:rsid w:val="00FE1E3E"/>
    <w:rsid w:val="00F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24F4D"/>
  <w15:chartTrackingRefBased/>
  <w15:docId w15:val="{61F976CB-C2CD-4512-BDBF-665D8B9F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613"/>
  </w:style>
  <w:style w:type="paragraph" w:styleId="Stopka">
    <w:name w:val="footer"/>
    <w:basedOn w:val="Normalny"/>
    <w:link w:val="StopkaZnak"/>
    <w:uiPriority w:val="99"/>
    <w:unhideWhenUsed/>
    <w:rsid w:val="006A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13"/>
  </w:style>
  <w:style w:type="paragraph" w:styleId="Akapitzlist">
    <w:name w:val="List Paragraph"/>
    <w:basedOn w:val="Normalny"/>
    <w:uiPriority w:val="34"/>
    <w:qFormat/>
    <w:rsid w:val="00315C6A"/>
    <w:pPr>
      <w:ind w:left="720"/>
      <w:contextualSpacing/>
    </w:pPr>
  </w:style>
  <w:style w:type="table" w:styleId="Tabela-Siatka">
    <w:name w:val="Table Grid"/>
    <w:basedOn w:val="Standardowy"/>
    <w:uiPriority w:val="39"/>
    <w:rsid w:val="00B80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Ostrowska</dc:creator>
  <cp:keywords/>
  <dc:description/>
  <cp:lastModifiedBy>Magdalena Kawecka</cp:lastModifiedBy>
  <cp:revision>35</cp:revision>
  <dcterms:created xsi:type="dcterms:W3CDTF">2023-02-20T10:58:00Z</dcterms:created>
  <dcterms:modified xsi:type="dcterms:W3CDTF">2025-03-11T11:44:00Z</dcterms:modified>
</cp:coreProperties>
</file>